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0" w:rsidRDefault="00CD7780" w:rsidP="00CD7780">
      <w:pPr>
        <w:spacing w:line="240" w:lineRule="auto"/>
        <w:jc w:val="center"/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</w:pPr>
      <w:bookmarkStart w:id="0" w:name="_GoBack"/>
      <w:bookmarkEnd w:id="0"/>
      <w:r w:rsidRPr="00CD7780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Anexo X</w:t>
      </w:r>
      <w:r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I</w:t>
      </w:r>
    </w:p>
    <w:p w:rsidR="003377E3" w:rsidRPr="00CD7780" w:rsidRDefault="00D61F82" w:rsidP="00CD7780">
      <w:pPr>
        <w:spacing w:line="240" w:lineRule="auto"/>
        <w:jc w:val="center"/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</w:pPr>
      <w:r w:rsidRPr="00CD7780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Informe anual de</w:t>
      </w:r>
      <w:r w:rsidR="003E0AA3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 xml:space="preserve"> seguimiento del ensayo clínico</w:t>
      </w:r>
    </w:p>
    <w:p w:rsidR="00717D93" w:rsidRPr="00AF1C95" w:rsidRDefault="00796B79" w:rsidP="003E0AA3">
      <w:pPr>
        <w:spacing w:before="400" w:after="400" w:line="240" w:lineRule="auto"/>
        <w:rPr>
          <w:rFonts w:ascii="Arial" w:hAnsi="Arial" w:cs="Arial"/>
          <w:b/>
          <w:lang w:val="es-ES_tradnl"/>
        </w:rPr>
      </w:pPr>
      <w:r w:rsidRPr="00AF1C95">
        <w:rPr>
          <w:rFonts w:ascii="Arial" w:eastAsiaTheme="majorEastAsia" w:hAnsi="Arial" w:cs="Arial"/>
          <w:color w:val="1F497D" w:themeColor="text2"/>
          <w:lang w:bidi="en-US"/>
        </w:rPr>
        <w:t xml:space="preserve">Versión </w:t>
      </w:r>
      <w:r w:rsidR="002D454F">
        <w:rPr>
          <w:rFonts w:ascii="Arial" w:eastAsiaTheme="majorEastAsia" w:hAnsi="Arial" w:cs="Arial"/>
          <w:color w:val="1F497D" w:themeColor="text2"/>
          <w:lang w:bidi="en-US"/>
        </w:rPr>
        <w:t>de 18</w:t>
      </w:r>
      <w:r w:rsidR="005B5B49" w:rsidRPr="00AF1C95">
        <w:rPr>
          <w:rFonts w:ascii="Arial" w:eastAsiaTheme="majorEastAsia" w:hAnsi="Arial" w:cs="Arial"/>
          <w:color w:val="1F497D" w:themeColor="text2"/>
          <w:lang w:bidi="en-US"/>
        </w:rPr>
        <w:t xml:space="preserve"> de abril</w:t>
      </w:r>
      <w:r w:rsidRPr="00AF1C95">
        <w:rPr>
          <w:rFonts w:ascii="Arial" w:eastAsiaTheme="majorEastAsia" w:hAnsi="Arial" w:cs="Arial"/>
          <w:color w:val="1F497D" w:themeColor="text2"/>
          <w:lang w:bidi="en-US"/>
        </w:rPr>
        <w:t xml:space="preserve"> de 2017</w:t>
      </w:r>
      <w:r w:rsidR="002D454F">
        <w:rPr>
          <w:rFonts w:ascii="Arial" w:eastAsiaTheme="majorEastAsia" w:hAnsi="Arial" w:cs="Arial"/>
          <w:color w:val="1F497D" w:themeColor="text2"/>
          <w:lang w:bidi="en-US"/>
        </w:rPr>
        <w:t xml:space="preserve">; </w:t>
      </w:r>
      <w:r w:rsidR="00C16798">
        <w:rPr>
          <w:rFonts w:ascii="Arial" w:eastAsiaTheme="majorEastAsia" w:hAnsi="Arial" w:cs="Arial"/>
          <w:color w:val="C00000"/>
          <w:lang w:bidi="en-US"/>
        </w:rPr>
        <w:t>actualizada en v de 23</w:t>
      </w:r>
      <w:r w:rsidR="002D454F" w:rsidRPr="002D454F">
        <w:rPr>
          <w:rFonts w:ascii="Arial" w:eastAsiaTheme="majorEastAsia" w:hAnsi="Arial" w:cs="Arial"/>
          <w:color w:val="C00000"/>
          <w:lang w:bidi="en-US"/>
        </w:rPr>
        <w:t xml:space="preserve"> de junio de 2017</w:t>
      </w:r>
    </w:p>
    <w:tbl>
      <w:tblPr>
        <w:tblStyle w:val="Tablaconcuadrcula"/>
        <w:tblW w:w="0" w:type="auto"/>
        <w:tblLook w:val="04A0"/>
      </w:tblPr>
      <w:tblGrid>
        <w:gridCol w:w="3085"/>
        <w:gridCol w:w="5528"/>
      </w:tblGrid>
      <w:tr w:rsidR="00717D93" w:rsidTr="00717D93">
        <w:tc>
          <w:tcPr>
            <w:tcW w:w="3085" w:type="dxa"/>
          </w:tcPr>
          <w:p w:rsidR="00717D93" w:rsidRPr="00DD4E9B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D4E9B">
              <w:rPr>
                <w:rFonts w:ascii="Arial" w:hAnsi="Arial" w:cs="Arial"/>
                <w:sz w:val="24"/>
                <w:szCs w:val="24"/>
              </w:rPr>
              <w:t>FECHA INFORME</w:t>
            </w:r>
          </w:p>
        </w:tc>
        <w:tc>
          <w:tcPr>
            <w:tcW w:w="5528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DD4E9B" w:rsidRDefault="00717D93" w:rsidP="003141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D4E9B">
              <w:rPr>
                <w:rFonts w:ascii="Arial" w:hAnsi="Arial" w:cs="Arial"/>
                <w:sz w:val="24"/>
                <w:szCs w:val="24"/>
              </w:rPr>
              <w:t>PERÍODO INFORME</w:t>
            </w:r>
            <w:r w:rsidR="0031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1D6" w:rsidRPr="003141D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CBA" w:rsidRDefault="00DD6CBA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/>
      </w:tblPr>
      <w:tblGrid>
        <w:gridCol w:w="3085"/>
        <w:gridCol w:w="5528"/>
      </w:tblGrid>
      <w:tr w:rsidR="00717D93" w:rsidRPr="00D61F82" w:rsidTr="005829BB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61F82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Datos generales del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ensayo clínico </w:t>
            </w: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717D93">
              <w:rPr>
                <w:rFonts w:ascii="Arial" w:hAnsi="Arial" w:cs="Arial"/>
                <w:sz w:val="24"/>
                <w:szCs w:val="24"/>
              </w:rPr>
              <w:t>EudraCT</w:t>
            </w:r>
            <w:proofErr w:type="spellEnd"/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D93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Pr="00717D93">
              <w:rPr>
                <w:rFonts w:ascii="Arial" w:hAnsi="Arial" w:cs="Arial"/>
                <w:sz w:val="24"/>
                <w:szCs w:val="24"/>
              </w:rPr>
              <w:t>. Protocolo (promotor)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Promotor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Fase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637508"/>
            <w:placeholder>
              <w:docPart w:val="6BDAAA985362435A8426736E94A050A4"/>
            </w:placeholder>
            <w:showingPlcHdr/>
            <w:dropDownList>
              <w:listItem w:value="Elija un elemento."/>
              <w:listItem w:displayText="FASE I" w:value="FASE I"/>
              <w:listItem w:displayText="FASE II" w:value="FASE II"/>
              <w:listItem w:displayText="FASE III" w:value="FASE III"/>
              <w:listItem w:displayText="FASE IV" w:value="FASE IV"/>
              <w:listItem w:displayText="FASE I y II" w:value="FASE I y II"/>
              <w:listItem w:displayText="FASE II y III" w:value="FASE II y III"/>
            </w:dropDownList>
          </w:sdtPr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:rsid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/>
      </w:tblPr>
      <w:tblGrid>
        <w:gridCol w:w="3085"/>
        <w:gridCol w:w="5528"/>
      </w:tblGrid>
      <w:tr w:rsidR="00717D93" w:rsidRPr="00D61F82" w:rsidTr="00204046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61F82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Situación actual del ensayo clínico</w:t>
            </w:r>
            <w:r w:rsidR="003141D6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a nivel general/</w:t>
            </w: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internacional</w:t>
            </w:r>
          </w:p>
        </w:tc>
      </w:tr>
      <w:tr w:rsidR="00717D93" w:rsidTr="00717D93">
        <w:tc>
          <w:tcPr>
            <w:tcW w:w="3085" w:type="dxa"/>
          </w:tcPr>
          <w:p w:rsidR="00717D93" w:rsidRPr="00717D93" w:rsidRDefault="00717D93" w:rsidP="00BA5B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BA5BC2" w:rsidRPr="00BA5BC2">
              <w:rPr>
                <w:rFonts w:ascii="Arial" w:hAnsi="Arial" w:cs="Arial"/>
                <w:color w:val="C00000"/>
                <w:sz w:val="24"/>
                <w:szCs w:val="24"/>
              </w:rPr>
              <w:t>Sujetos</w:t>
            </w:r>
            <w:r w:rsidR="00BA5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D93">
              <w:rPr>
                <w:rFonts w:ascii="Arial" w:hAnsi="Arial" w:cs="Arial"/>
                <w:sz w:val="24"/>
                <w:szCs w:val="24"/>
              </w:rPr>
              <w:t>Previstos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717D93" w:rsidRDefault="00BA5BC2" w:rsidP="003141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Pr="00BA5BC2">
              <w:rPr>
                <w:rFonts w:ascii="Arial" w:hAnsi="Arial" w:cs="Arial"/>
                <w:color w:val="C00000"/>
                <w:sz w:val="24"/>
                <w:szCs w:val="24"/>
              </w:rPr>
              <w:t>Sujetos</w:t>
            </w:r>
            <w:r w:rsidR="00717D93" w:rsidRPr="00717D93">
              <w:rPr>
                <w:rFonts w:ascii="Arial" w:hAnsi="Arial" w:cs="Arial"/>
                <w:sz w:val="24"/>
                <w:szCs w:val="24"/>
              </w:rPr>
              <w:t xml:space="preserve"> Incluidos</w:t>
            </w:r>
            <w:r w:rsidR="00667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D93" w:rsidRPr="003141D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717D93" w:rsidRDefault="00717D93" w:rsidP="00BA5B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BA5BC2" w:rsidRPr="00B976DA">
              <w:rPr>
                <w:rFonts w:ascii="Arial" w:hAnsi="Arial" w:cs="Arial"/>
                <w:color w:val="C00000"/>
                <w:sz w:val="24"/>
                <w:szCs w:val="24"/>
              </w:rPr>
              <w:t>sujetos</w:t>
            </w:r>
            <w:r w:rsidR="00BA5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D93">
              <w:rPr>
                <w:rFonts w:ascii="Arial" w:hAnsi="Arial" w:cs="Arial"/>
                <w:sz w:val="24"/>
                <w:szCs w:val="24"/>
              </w:rPr>
              <w:t>Finalizados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Finalizado Globalmente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4154338"/>
            <w:placeholder>
              <w:docPart w:val="0E2A357CF8F747658D720B2959B1D574"/>
            </w:placeholder>
            <w:showingPlcHdr/>
            <w:dropDownList>
              <w:listItem w:value="Elija un elemento."/>
              <w:listItem w:displayText="SI (indicar fecha)" w:value="SI (indicar fecha)"/>
              <w:listItem w:displayText="NO" w:value="NO"/>
            </w:dropDownList>
          </w:sdtPr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717D93" w:rsidTr="00717D93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24779582"/>
            <w:placeholder>
              <w:docPart w:val="1938A4CA994F4AF6B2D8F6A208FF3D2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717D93" w:rsidTr="00717D93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Finalización Anticipada</w:t>
            </w:r>
          </w:p>
        </w:tc>
        <w:tc>
          <w:tcPr>
            <w:tcW w:w="55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89129404"/>
              <w:placeholder>
                <w:docPart w:val="5CD3F208C24C44F584E59F06DC60D9F8"/>
              </w:placeholder>
              <w:showingPlcHdr/>
              <w:dropDownList>
                <w:listItem w:value="Elija un elemento."/>
                <w:listItem w:displayText="SI (indicar causas)" w:value="SI (indicar causas)"/>
                <w:listItem w:displayText="NO" w:value="NO"/>
              </w:dropDownList>
            </w:sdtPr>
            <w:sdtContent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sdtContent>
          </w:sdt>
        </w:tc>
      </w:tr>
      <w:tr w:rsidR="00717D93" w:rsidTr="00717D93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Causas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D93" w:rsidRP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/>
      </w:tblPr>
      <w:tblGrid>
        <w:gridCol w:w="3085"/>
        <w:gridCol w:w="5528"/>
      </w:tblGrid>
      <w:tr w:rsidR="00717D93" w:rsidRPr="00D61F82" w:rsidTr="00204046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61F82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Situación actual del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ensayo clínico</w:t>
            </w: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en España</w:t>
            </w:r>
          </w:p>
        </w:tc>
      </w:tr>
      <w:tr w:rsidR="00717D93" w:rsidTr="00204046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Fecha de Autorización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5950140"/>
            <w:placeholder>
              <w:docPart w:val="57D57BE4A4E443FD979C03DF51CE02A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717D93" w:rsidTr="00204046">
        <w:tc>
          <w:tcPr>
            <w:tcW w:w="3085" w:type="dxa"/>
          </w:tcPr>
          <w:p w:rsidR="00717D93" w:rsidRPr="00450935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50935">
              <w:rPr>
                <w:rFonts w:ascii="Arial" w:hAnsi="Arial" w:cs="Arial"/>
                <w:sz w:val="24"/>
                <w:szCs w:val="24"/>
              </w:rPr>
              <w:t>Estado Actual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6073917"/>
            <w:placeholder>
              <w:docPart w:val="4294B28D45FD425E92B4CB0801598A3A"/>
            </w:placeholder>
            <w:showingPlcHdr/>
            <w:dropDownList>
              <w:listItem w:value="Elija un elemento."/>
              <w:listItem w:displayText="Reclutando (indicar fecha de inicio)" w:value="Reclutando (indicar fecha de inicio)"/>
              <w:listItem w:displayText="Finalizado Reclutamiento (Indicar fecha fin reclutamiento. Hay pacientes en tratamiento/seguimiento)" w:value="Finalizado Reclutamiento (Indicar fecha fin reclutamiento. Hay pacientes en tratamiento/seguimiento)"/>
              <w:listItem w:displayText="Interrumpido (resumir causas e indicar fecha interrupción)" w:value="Interrumpido (resumir causas e indicar fecha interrupción)"/>
              <w:listItem w:displayText="Finalizado (indicar fecha y si la finalización es anticipada las causas)" w:value="Finalizado (indicar fecha y si la finalización es anticipada las causas)"/>
            </w:dropDownList>
          </w:sdtPr>
          <w:sdtContent>
            <w:tc>
              <w:tcPr>
                <w:tcW w:w="5528" w:type="dxa"/>
              </w:tcPr>
              <w:p w:rsidR="00717D93" w:rsidRDefault="00DF51E5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05C2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7D93" w:rsidTr="00204046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Finalización Anticipada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8907000"/>
            <w:placeholder>
              <w:docPart w:val="27D5557366064DCA8C0A04F5E992D3CA"/>
            </w:placeholder>
            <w:showingPlcHdr/>
            <w:dropDownList>
              <w:listItem w:value="FINALIZACIÓN ANTICIPADA"/>
              <w:listItem w:displayText="SI (indicar causas)" w:value="SI (indicar causas)"/>
              <w:listItem w:displayText="NO" w:value="NO"/>
            </w:dropDownList>
          </w:sdtPr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717D93" w:rsidTr="00204046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528" w:type="dxa"/>
          </w:tcPr>
          <w:p w:rsidR="00717D93" w:rsidRPr="00717D93" w:rsidRDefault="00E157CB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463054"/>
                <w:placeholder>
                  <w:docPart w:val="BC5527668C294C75A82AC2487E8EB78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717D93"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sdtContent>
            </w:sdt>
          </w:p>
        </w:tc>
      </w:tr>
      <w:tr w:rsidR="00717D93" w:rsidTr="00204046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Causas</w:t>
            </w:r>
          </w:p>
        </w:tc>
        <w:tc>
          <w:tcPr>
            <w:tcW w:w="5528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76B" w:rsidRPr="00717D93" w:rsidRDefault="0064176B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DD4E9B" w:rsidRDefault="00DD4E9B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EB337D" w:rsidRDefault="00EB337D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EB337D" w:rsidRDefault="00EB337D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  <w:sectPr w:rsidR="00EB337D" w:rsidSect="00204046">
          <w:footerReference w:type="default" r:id="rId8"/>
          <w:headerReference w:type="first" r:id="rId9"/>
          <w:footerReference w:type="first" r:id="rId10"/>
          <w:pgSz w:w="11906" w:h="16838" w:code="9"/>
          <w:pgMar w:top="1985" w:right="1701" w:bottom="284" w:left="1701" w:header="709" w:footer="283" w:gutter="0"/>
          <w:cols w:space="708"/>
          <w:titlePg/>
          <w:docGrid w:linePitch="360"/>
        </w:sectPr>
      </w:pPr>
    </w:p>
    <w:tbl>
      <w:tblPr>
        <w:tblStyle w:val="Tablaconcuadrcula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7"/>
      </w:tblGrid>
      <w:tr w:rsidR="00667DC3" w:rsidRPr="00667DC3" w:rsidTr="00204046">
        <w:tc>
          <w:tcPr>
            <w:tcW w:w="15877" w:type="dxa"/>
            <w:shd w:val="clear" w:color="auto" w:fill="1F497D" w:themeFill="text2"/>
          </w:tcPr>
          <w:p w:rsidR="00667DC3" w:rsidRPr="00804BCD" w:rsidRDefault="00667DC3" w:rsidP="00717D9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Información sobre el reclutamiento en España</w:t>
            </w:r>
            <w:r w:rsidR="00804BCD"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(Datos del periodo cubierto por el informe. Podrían añadirse entre paréntesis los datos acumulativos)</w:t>
            </w:r>
          </w:p>
          <w:p w:rsidR="00667DC3" w:rsidRPr="00804BCD" w:rsidRDefault="00667DC3" w:rsidP="003141D6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copie</w:t>
            </w:r>
            <w:proofErr w:type="gramEnd"/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y pegue el recuadro negro tantas veces como centros participantes haya</w:t>
            </w:r>
            <w:r w:rsidR="002136C8"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 Marque conservar el formato de tabla original</w:t>
            </w:r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p w:rsidR="00204046" w:rsidRPr="002136C8" w:rsidRDefault="00204046" w:rsidP="00D61F82">
      <w:pPr>
        <w:spacing w:before="40" w:after="4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1587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418"/>
        <w:gridCol w:w="1121"/>
        <w:gridCol w:w="1714"/>
        <w:gridCol w:w="1507"/>
        <w:gridCol w:w="1541"/>
        <w:gridCol w:w="1121"/>
        <w:gridCol w:w="1400"/>
        <w:gridCol w:w="1401"/>
        <w:gridCol w:w="3095"/>
        <w:gridCol w:w="1559"/>
      </w:tblGrid>
      <w:tr w:rsidR="009D17ED" w:rsidRPr="002136C8" w:rsidTr="00B976DA">
        <w:trPr>
          <w:trHeight w:val="642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Nombre del centro</w:t>
            </w:r>
          </w:p>
        </w:tc>
        <w:tc>
          <w:tcPr>
            <w:tcW w:w="1121" w:type="dxa"/>
            <w:shd w:val="clear" w:color="auto" w:fill="95B3D7" w:themeFill="accent1" w:themeFillTint="99"/>
            <w:vAlign w:val="center"/>
          </w:tcPr>
          <w:p w:rsidR="002136C8" w:rsidRPr="00450935" w:rsidRDefault="002136C8" w:rsidP="00204046">
            <w:pPr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50935">
              <w:rPr>
                <w:rFonts w:ascii="Arial" w:hAnsi="Arial" w:cs="Arial"/>
                <w:sz w:val="18"/>
                <w:szCs w:val="24"/>
              </w:rPr>
              <w:t xml:space="preserve">Estado del centro </w:t>
            </w:r>
            <w:r w:rsidRPr="00450935">
              <w:rPr>
                <w:rFonts w:ascii="Arial" w:hAnsi="Arial" w:cs="Arial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1714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Motivo</w:t>
            </w:r>
          </w:p>
        </w:tc>
        <w:tc>
          <w:tcPr>
            <w:tcW w:w="1507" w:type="dxa"/>
            <w:shd w:val="clear" w:color="auto" w:fill="95B3D7" w:themeFill="accent1" w:themeFillTint="99"/>
            <w:vAlign w:val="center"/>
          </w:tcPr>
          <w:p w:rsidR="00B976DA" w:rsidRDefault="002136C8" w:rsidP="00B976D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</w:t>
            </w:r>
          </w:p>
          <w:p w:rsidR="002136C8" w:rsidRPr="00B976DA" w:rsidRDefault="002136C8" w:rsidP="00B976D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Seleccionados</w:t>
            </w:r>
            <w:r w:rsidR="00B976DA"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  <w:t>4</w:t>
            </w:r>
          </w:p>
        </w:tc>
        <w:tc>
          <w:tcPr>
            <w:tcW w:w="1541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Fallos de Selección </w:t>
            </w:r>
            <w:r w:rsidR="00B976DA"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  <w:t>5</w:t>
            </w:r>
          </w:p>
        </w:tc>
        <w:tc>
          <w:tcPr>
            <w:tcW w:w="1121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 Incluidos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 Completados</w:t>
            </w:r>
          </w:p>
        </w:tc>
        <w:tc>
          <w:tcPr>
            <w:tcW w:w="1401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Retiradas y Abandonos</w:t>
            </w:r>
          </w:p>
        </w:tc>
        <w:tc>
          <w:tcPr>
            <w:tcW w:w="3095" w:type="dxa"/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Motivos de retiradas y abandonos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136C8" w:rsidRPr="002136C8" w:rsidRDefault="002136C8" w:rsidP="00016E8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Nº </w:t>
            </w:r>
            <w:r w:rsidR="00016E8B" w:rsidRPr="00450935">
              <w:rPr>
                <w:rFonts w:ascii="Arial" w:hAnsi="Arial" w:cs="Arial"/>
                <w:sz w:val="18"/>
                <w:szCs w:val="24"/>
              </w:rPr>
              <w:t>Incumplimientos gr</w:t>
            </w:r>
            <w:r w:rsidRPr="00450935">
              <w:rPr>
                <w:rFonts w:ascii="Arial" w:hAnsi="Arial" w:cs="Arial"/>
                <w:sz w:val="18"/>
                <w:szCs w:val="24"/>
              </w:rPr>
              <w:t>aves</w:t>
            </w:r>
          </w:p>
        </w:tc>
      </w:tr>
      <w:tr w:rsidR="009D17ED" w:rsidRPr="002136C8" w:rsidTr="00B976DA">
        <w:trPr>
          <w:trHeight w:val="1285"/>
        </w:trPr>
        <w:tc>
          <w:tcPr>
            <w:tcW w:w="1418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0940693"/>
            <w:placeholder>
              <w:docPart w:val="8433AE91BEEA4DC79275148E7D4297D7"/>
            </w:placeholder>
            <w:showingPlcHdr/>
            <w:dropDownList>
              <w:listItem w:value="ESTADO DEL CENTRO"/>
              <w:listItem w:displayText="No iniciado (el ensayo está autorizado pero no se han iniciado actividades de reclutamiento en el centro)" w:value="No iniciado (el ensayo está autorizado pero no se han iniciado actividades de reclutamiento en el centro)"/>
              <w:listItem w:displayText="Activo" w:value="Activo"/>
              <w:listItem w:displayText="Cerrado" w:value="Cerrado"/>
              <w:listItem w:displayText="Cerrado sin reclutamiento" w:value="Cerrado sin reclutamiento"/>
              <w:listItem w:displayText="Interrumpido o cerrado anticipadamente (indicar motivo)" w:value="Interrumpido o cerrado anticipadamente (indicar motivo)"/>
            </w:dropDownList>
          </w:sdtPr>
          <w:sdtContent>
            <w:tc>
              <w:tcPr>
                <w:tcW w:w="1121" w:type="dxa"/>
              </w:tcPr>
              <w:p w:rsidR="002136C8" w:rsidRPr="002136C8" w:rsidRDefault="00450935" w:rsidP="00204046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E05C2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4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</w:tcPr>
          <w:p w:rsidR="002136C8" w:rsidRPr="00E54911" w:rsidRDefault="00E157CB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14987087"/>
              </w:sdtPr>
              <w:sdtContent>
                <w:r w:rsidR="00212E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6E8B" w:rsidRPr="00450935">
              <w:rPr>
                <w:rFonts w:ascii="Arial" w:hAnsi="Arial" w:cs="Arial"/>
                <w:sz w:val="18"/>
                <w:szCs w:val="18"/>
              </w:rPr>
              <w:t>Baja Eficaci</w:t>
            </w:r>
            <w:r w:rsidR="00016E8B" w:rsidRPr="00E5491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13F1C" w:rsidRDefault="00E157CB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251682"/>
              </w:sdtPr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ab/>
              <w:t>Acontecimiento Adverso Grave</w:t>
            </w:r>
          </w:p>
          <w:p w:rsidR="00313F1C" w:rsidRDefault="00E157CB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866017"/>
              </w:sdtPr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Incumplimiento Protocolo</w:t>
            </w:r>
          </w:p>
          <w:p w:rsidR="00313F1C" w:rsidRDefault="00E157CB" w:rsidP="00313F1C">
            <w:pPr>
              <w:tabs>
                <w:tab w:val="left" w:pos="195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6596803"/>
              </w:sdtPr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Desconocido</w:t>
            </w:r>
          </w:p>
          <w:p w:rsidR="00313F1C" w:rsidRPr="002136C8" w:rsidRDefault="00E157CB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319159"/>
              </w:sdtPr>
              <w:sdtContent>
                <w:r w:rsidR="00313F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Otras Causas</w:t>
            </w:r>
          </w:p>
        </w:tc>
        <w:tc>
          <w:tcPr>
            <w:tcW w:w="1559" w:type="dxa"/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046" w:rsidRDefault="00204046" w:rsidP="00016E8B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sectPr w:rsidR="00204046" w:rsidSect="00204046">
      <w:footerReference w:type="default" r:id="rId11"/>
      <w:headerReference w:type="first" r:id="rId12"/>
      <w:footerReference w:type="first" r:id="rId13"/>
      <w:pgSz w:w="16838" w:h="11906" w:orient="landscape"/>
      <w:pgMar w:top="1985" w:right="822" w:bottom="425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57" w:rsidRDefault="007A1557" w:rsidP="00E2362E">
      <w:pPr>
        <w:spacing w:after="0" w:line="240" w:lineRule="auto"/>
      </w:pPr>
      <w:r>
        <w:separator/>
      </w:r>
    </w:p>
  </w:endnote>
  <w:endnote w:type="continuationSeparator" w:id="0">
    <w:p w:rsidR="007A1557" w:rsidRDefault="007A1557" w:rsidP="00E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51463415"/>
      <w:docPartObj>
        <w:docPartGallery w:val="Page Numbers (Bottom of Page)"/>
        <w:docPartUnique/>
      </w:docPartObj>
    </w:sdtPr>
    <w:sdtContent>
      <w:p w:rsidR="00204046" w:rsidRPr="00E95758" w:rsidRDefault="00204046" w:rsidP="00EB337D">
        <w:pPr>
          <w:pStyle w:val="Piedepgina"/>
          <w:pBdr>
            <w:top w:val="single" w:sz="4" w:space="1" w:color="A5A5A5" w:themeColor="background1" w:themeShade="A5"/>
          </w:pBdr>
          <w:ind w:left="142" w:hanging="142"/>
          <w:rPr>
            <w:sz w:val="20"/>
            <w:szCs w:val="20"/>
          </w:rPr>
        </w:pPr>
      </w:p>
      <w:p w:rsidR="00204046" w:rsidRPr="00376746" w:rsidRDefault="00204046" w:rsidP="00E95758">
        <w:pPr>
          <w:pStyle w:val="Piedepgina"/>
          <w:rPr>
            <w:sz w:val="16"/>
            <w:szCs w:val="16"/>
          </w:rPr>
        </w:pPr>
      </w:p>
      <w:p w:rsidR="00204046" w:rsidRPr="00376746" w:rsidRDefault="00E157CB" w:rsidP="00376746">
        <w:pPr>
          <w:pStyle w:val="Piedepgina"/>
          <w:rPr>
            <w:sz w:val="16"/>
            <w:szCs w:val="16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46" w:rsidRPr="00B976DA" w:rsidRDefault="00204046">
    <w:pPr>
      <w:pStyle w:val="Piedepgina"/>
      <w:rPr>
        <w:rFonts w:ascii="Arial" w:hAnsi="Arial" w:cs="Arial"/>
        <w:color w:val="C00000"/>
        <w:sz w:val="20"/>
        <w:szCs w:val="20"/>
      </w:rPr>
    </w:pPr>
    <w:r w:rsidRPr="003141D6">
      <w:rPr>
        <w:rFonts w:ascii="Arial" w:hAnsi="Arial" w:cs="Arial"/>
        <w:sz w:val="20"/>
        <w:szCs w:val="20"/>
        <w:vertAlign w:val="superscript"/>
      </w:rPr>
      <w:t>1</w:t>
    </w:r>
    <w:r w:rsidRPr="003141D6">
      <w:rPr>
        <w:rFonts w:ascii="Arial" w:hAnsi="Arial" w:cs="Arial"/>
        <w:sz w:val="20"/>
        <w:szCs w:val="20"/>
      </w:rPr>
      <w:t xml:space="preserve"> </w:t>
    </w:r>
    <w:r w:rsidRPr="00450935">
      <w:rPr>
        <w:rFonts w:ascii="Arial" w:hAnsi="Arial" w:cs="Arial"/>
        <w:sz w:val="20"/>
        <w:szCs w:val="20"/>
      </w:rPr>
      <w:t>Anual desde la fecha de inicio del ensayo en España.</w:t>
    </w:r>
    <w:r w:rsidR="00B976DA">
      <w:rPr>
        <w:rFonts w:ascii="Arial" w:hAnsi="Arial" w:cs="Arial"/>
        <w:sz w:val="20"/>
        <w:szCs w:val="20"/>
      </w:rPr>
      <w:t xml:space="preserve"> </w:t>
    </w:r>
    <w:r w:rsidR="00B976DA" w:rsidRPr="00B976DA">
      <w:rPr>
        <w:rFonts w:ascii="Arial" w:hAnsi="Arial" w:cs="Arial"/>
        <w:color w:val="C00000"/>
        <w:sz w:val="20"/>
        <w:szCs w:val="20"/>
      </w:rPr>
      <w:t>Debe cubrir el periodo hasta la fecha de finalización del ensayo en España</w:t>
    </w:r>
  </w:p>
  <w:p w:rsidR="00204046" w:rsidRPr="003141D6" w:rsidRDefault="00204046" w:rsidP="00204046">
    <w:pPr>
      <w:pStyle w:val="Piedepgina"/>
      <w:spacing w:after="200"/>
      <w:rPr>
        <w:rFonts w:ascii="Arial" w:hAnsi="Arial" w:cs="Arial"/>
        <w:sz w:val="20"/>
        <w:szCs w:val="20"/>
      </w:rPr>
    </w:pPr>
    <w:r w:rsidRPr="003141D6">
      <w:rPr>
        <w:rFonts w:ascii="Arial" w:hAnsi="Arial" w:cs="Arial"/>
        <w:sz w:val="20"/>
        <w:szCs w:val="20"/>
        <w:vertAlign w:val="superscript"/>
      </w:rPr>
      <w:t>2</w:t>
    </w:r>
    <w:r w:rsidRPr="003141D6">
      <w:rPr>
        <w:rFonts w:ascii="Arial" w:hAnsi="Arial" w:cs="Arial"/>
        <w:sz w:val="20"/>
        <w:szCs w:val="20"/>
      </w:rPr>
      <w:t xml:space="preserve"> Sujetos que han firmado el consentimiento informado</w:t>
    </w:r>
  </w:p>
  <w:tbl>
    <w:tblPr>
      <w:tblW w:w="9464" w:type="dxa"/>
      <w:tblLook w:val="01E0"/>
    </w:tblPr>
    <w:tblGrid>
      <w:gridCol w:w="2008"/>
      <w:gridCol w:w="5162"/>
      <w:gridCol w:w="2294"/>
    </w:tblGrid>
    <w:tr w:rsidR="00204046" w:rsidRPr="00343A36" w:rsidTr="00204046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1" w:name="OLE_LINK1"/>
          <w:bookmarkStart w:id="2" w:name="OLE_LINK2"/>
          <w:r w:rsidRPr="004643C4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04046" w:rsidRPr="004643C4" w:rsidRDefault="00204046" w:rsidP="0020404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C1679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C1679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C/ CAMPEZO, 1 – EDIFICIO 8</w:t>
          </w:r>
        </w:p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 xml:space="preserve">28022 MADRID </w:t>
          </w:r>
        </w:p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TEL: 91 822 50 73</w:t>
          </w:r>
        </w:p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</w:rPr>
            <w:t>FAX: 91 822 51 61</w:t>
          </w:r>
        </w:p>
      </w:tc>
    </w:tr>
    <w:tr w:rsidR="00204046" w:rsidRPr="00343A36" w:rsidTr="00204046">
      <w:tc>
        <w:tcPr>
          <w:tcW w:w="2008" w:type="dxa"/>
          <w:tcBorders>
            <w:top w:val="single" w:sz="4" w:space="0" w:color="auto"/>
          </w:tcBorders>
        </w:tcPr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</w:rPr>
          </w:pPr>
        </w:p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smhaem@aemps.es</w:t>
          </w:r>
          <w:bookmarkEnd w:id="1"/>
          <w:bookmarkEnd w:id="2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:rsidR="00204046" w:rsidRPr="004643C4" w:rsidRDefault="00204046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:rsidR="00204046" w:rsidRDefault="00204046" w:rsidP="00E54911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46" w:rsidRPr="00376746" w:rsidRDefault="00204046" w:rsidP="002136C8">
    <w:pPr>
      <w:pStyle w:val="Piedepgina"/>
      <w:tabs>
        <w:tab w:val="clear" w:pos="8504"/>
        <w:tab w:val="right" w:pos="14034"/>
      </w:tabs>
      <w:rPr>
        <w:sz w:val="16"/>
        <w:szCs w:val="16"/>
      </w:rPr>
    </w:pPr>
    <w:r>
      <w:tab/>
    </w:r>
    <w:r>
      <w:tab/>
    </w:r>
    <w:r w:rsidR="00E157CB">
      <w:fldChar w:fldCharType="begin"/>
    </w:r>
    <w:r w:rsidR="00EE137D">
      <w:instrText xml:space="preserve"> PAGE   \* MERGEFORMAT </w:instrText>
    </w:r>
    <w:r w:rsidR="00E157CB">
      <w:fldChar w:fldCharType="separate"/>
    </w:r>
    <w:r>
      <w:rPr>
        <w:noProof/>
      </w:rPr>
      <w:t>3</w:t>
    </w:r>
    <w:r w:rsidR="00E157CB"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46" w:rsidRDefault="00B976DA" w:rsidP="002136C8">
    <w:pPr>
      <w:pStyle w:val="Piedepgina"/>
      <w:ind w:left="-709" w:hanging="142"/>
      <w:rPr>
        <w:rFonts w:ascii="Arial" w:hAnsi="Arial" w:cs="Arial"/>
        <w:sz w:val="16"/>
        <w:szCs w:val="20"/>
      </w:rPr>
    </w:pPr>
    <w:r w:rsidRPr="00B976DA">
      <w:rPr>
        <w:rFonts w:ascii="Arial" w:hAnsi="Arial" w:cs="Arial"/>
        <w:sz w:val="16"/>
        <w:szCs w:val="20"/>
        <w:vertAlign w:val="superscript"/>
      </w:rPr>
      <w:t xml:space="preserve">3 </w:t>
    </w:r>
    <w:r w:rsidR="00204046">
      <w:rPr>
        <w:rFonts w:ascii="Arial" w:hAnsi="Arial" w:cs="Arial"/>
        <w:sz w:val="16"/>
        <w:szCs w:val="20"/>
      </w:rPr>
      <w:t>D</w:t>
    </w:r>
    <w:r w:rsidR="00204046" w:rsidRPr="002136C8">
      <w:rPr>
        <w:rFonts w:ascii="Arial" w:hAnsi="Arial" w:cs="Arial"/>
        <w:sz w:val="16"/>
        <w:szCs w:val="20"/>
      </w:rPr>
      <w:t>efinir el motivo de</w:t>
    </w:r>
    <w:r w:rsidR="00204046">
      <w:rPr>
        <w:rFonts w:ascii="Arial" w:hAnsi="Arial" w:cs="Arial"/>
        <w:sz w:val="16"/>
        <w:szCs w:val="20"/>
      </w:rPr>
      <w:t xml:space="preserve">l estado del centro en caso de </w:t>
    </w:r>
    <w:r w:rsidR="00204046" w:rsidRPr="00450935">
      <w:rPr>
        <w:rFonts w:ascii="Arial" w:hAnsi="Arial" w:cs="Arial"/>
        <w:sz w:val="16"/>
        <w:szCs w:val="20"/>
      </w:rPr>
      <w:t>no iniciado e interrupción o cierre anticipado</w:t>
    </w:r>
    <w:r w:rsidR="00204046" w:rsidRPr="002136C8">
      <w:rPr>
        <w:rFonts w:ascii="Arial" w:hAnsi="Arial" w:cs="Arial"/>
        <w:sz w:val="16"/>
        <w:szCs w:val="20"/>
      </w:rPr>
      <w:t xml:space="preserve">. </w:t>
    </w:r>
    <w:r w:rsidR="00204046">
      <w:rPr>
        <w:rFonts w:ascii="Arial" w:hAnsi="Arial" w:cs="Arial"/>
        <w:sz w:val="16"/>
        <w:szCs w:val="20"/>
      </w:rPr>
      <w:t>Si no se ha</w:t>
    </w:r>
    <w:r w:rsidR="00204046" w:rsidRPr="002136C8">
      <w:rPr>
        <w:rFonts w:ascii="Arial" w:hAnsi="Arial" w:cs="Arial"/>
        <w:sz w:val="16"/>
        <w:szCs w:val="20"/>
      </w:rPr>
      <w:t xml:space="preserve"> reclutado ningún sujeto al finalizar el período de reclutamiento</w:t>
    </w:r>
    <w:r w:rsidR="00204046">
      <w:rPr>
        <w:rFonts w:ascii="Arial" w:hAnsi="Arial" w:cs="Arial"/>
        <w:sz w:val="16"/>
        <w:szCs w:val="20"/>
      </w:rPr>
      <w:t>, el estado a indicar será cerr</w:t>
    </w:r>
    <w:r w:rsidR="00204046" w:rsidRPr="002136C8">
      <w:rPr>
        <w:rFonts w:ascii="Arial" w:hAnsi="Arial" w:cs="Arial"/>
        <w:sz w:val="16"/>
        <w:szCs w:val="20"/>
      </w:rPr>
      <w:t>ado sin reclutamiento.</w:t>
    </w:r>
  </w:p>
  <w:p w:rsidR="00B976DA" w:rsidRPr="00B976DA" w:rsidRDefault="00B976DA" w:rsidP="002136C8">
    <w:pPr>
      <w:pStyle w:val="Piedepgina"/>
      <w:ind w:left="-709" w:hanging="142"/>
      <w:rPr>
        <w:rFonts w:ascii="Arial" w:hAnsi="Arial" w:cs="Arial"/>
        <w:color w:val="C00000"/>
        <w:sz w:val="16"/>
        <w:szCs w:val="20"/>
      </w:rPr>
    </w:pPr>
    <w:r w:rsidRPr="00B976DA">
      <w:rPr>
        <w:rFonts w:ascii="Arial" w:hAnsi="Arial" w:cs="Arial"/>
        <w:sz w:val="16"/>
        <w:szCs w:val="20"/>
        <w:vertAlign w:val="superscript"/>
      </w:rPr>
      <w:t xml:space="preserve">4 </w:t>
    </w:r>
    <w:r w:rsidRPr="00B976DA">
      <w:rPr>
        <w:rFonts w:ascii="Arial" w:hAnsi="Arial" w:cs="Arial"/>
        <w:color w:val="C00000"/>
        <w:sz w:val="16"/>
        <w:szCs w:val="20"/>
      </w:rPr>
      <w:t>Sujetos que a criterio del investigador serían posibles participantes en el EC</w:t>
    </w:r>
  </w:p>
  <w:p w:rsidR="00204046" w:rsidRPr="002136C8" w:rsidRDefault="00B976DA" w:rsidP="002136C8">
    <w:pPr>
      <w:pStyle w:val="Piedepgina"/>
      <w:ind w:left="-709" w:hanging="142"/>
      <w:rPr>
        <w:rFonts w:ascii="Arial" w:hAnsi="Arial" w:cs="Arial"/>
        <w:sz w:val="16"/>
        <w:szCs w:val="20"/>
      </w:rPr>
    </w:pPr>
    <w:r w:rsidRPr="00B976DA">
      <w:rPr>
        <w:rFonts w:ascii="Arial" w:hAnsi="Arial" w:cs="Arial"/>
        <w:color w:val="C00000"/>
        <w:sz w:val="16"/>
        <w:szCs w:val="20"/>
        <w:vertAlign w:val="superscript"/>
      </w:rPr>
      <w:t xml:space="preserve">5 </w:t>
    </w:r>
    <w:r w:rsidRPr="00B976DA">
      <w:rPr>
        <w:rFonts w:ascii="Arial" w:hAnsi="Arial" w:cs="Arial"/>
        <w:color w:val="C00000"/>
        <w:sz w:val="16"/>
        <w:szCs w:val="20"/>
      </w:rPr>
      <w:t>Sujetos que habiendo firmado el consentimiento no cumplen criterios de selección.</w:t>
    </w:r>
    <w:r w:rsidR="00204046" w:rsidRPr="002136C8">
      <w:rPr>
        <w:rFonts w:ascii="Arial" w:hAnsi="Arial" w:cs="Arial"/>
        <w:sz w:val="16"/>
        <w:szCs w:val="20"/>
      </w:rPr>
      <w:t xml:space="preserve"> En caso de fallos de </w:t>
    </w:r>
    <w:r w:rsidR="00204046" w:rsidRPr="00450935">
      <w:rPr>
        <w:rFonts w:ascii="Arial" w:hAnsi="Arial" w:cs="Arial"/>
        <w:sz w:val="16"/>
        <w:szCs w:val="20"/>
      </w:rPr>
      <w:t>selección o incumplimientos graves explicar</w:t>
    </w:r>
    <w:r w:rsidR="00204046" w:rsidRPr="002136C8">
      <w:rPr>
        <w:rFonts w:ascii="Arial" w:hAnsi="Arial" w:cs="Arial"/>
        <w:sz w:val="16"/>
        <w:szCs w:val="20"/>
      </w:rPr>
      <w:t xml:space="preserve"> las medidas adoptadas para subsanar el problema.</w:t>
    </w:r>
  </w:p>
  <w:p w:rsidR="00204046" w:rsidRDefault="00204046" w:rsidP="00F876D8">
    <w:pPr>
      <w:pStyle w:val="Piedepgina"/>
      <w:tabs>
        <w:tab w:val="clear" w:pos="8504"/>
        <w:tab w:val="right" w:pos="14034"/>
      </w:tabs>
      <w:rPr>
        <w:noProof/>
      </w:rPr>
    </w:pPr>
  </w:p>
  <w:tbl>
    <w:tblPr>
      <w:tblW w:w="4869" w:type="pct"/>
      <w:tblLayout w:type="fixed"/>
      <w:tblLook w:val="01E0"/>
    </w:tblPr>
    <w:tblGrid>
      <w:gridCol w:w="1809"/>
      <w:gridCol w:w="10632"/>
      <w:gridCol w:w="1985"/>
    </w:tblGrid>
    <w:tr w:rsidR="00204046" w:rsidRPr="00343A36" w:rsidTr="00204046">
      <w:tc>
        <w:tcPr>
          <w:tcW w:w="1809" w:type="dxa"/>
          <w:vMerge w:val="restart"/>
        </w:tcPr>
        <w:p w:rsidR="00204046" w:rsidRPr="004643C4" w:rsidRDefault="00204046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632" w:type="dxa"/>
          <w:vMerge w:val="restart"/>
          <w:vAlign w:val="center"/>
        </w:tcPr>
        <w:p w:rsidR="00204046" w:rsidRPr="004643C4" w:rsidRDefault="00204046" w:rsidP="0020404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C1679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C1679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E157CB"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1985" w:type="dxa"/>
        </w:tcPr>
        <w:p w:rsidR="00204046" w:rsidRPr="004643C4" w:rsidRDefault="00204046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MINISTERIO DE SANIDAD, SERVICIOS SOCIALES</w:t>
          </w:r>
          <w:r>
            <w:rPr>
              <w:rFonts w:ascii="Arial Narrow" w:hAnsi="Arial Narrow"/>
              <w:sz w:val="16"/>
            </w:rPr>
            <w:br/>
          </w:r>
          <w:r w:rsidRPr="004643C4">
            <w:rPr>
              <w:rFonts w:ascii="Arial Narrow" w:hAnsi="Arial Narrow"/>
              <w:sz w:val="16"/>
            </w:rPr>
            <w:t>E IGUALDAD</w:t>
          </w:r>
        </w:p>
      </w:tc>
    </w:tr>
    <w:tr w:rsidR="00204046" w:rsidRPr="00343A36" w:rsidTr="00204046">
      <w:tc>
        <w:tcPr>
          <w:tcW w:w="1809" w:type="dxa"/>
          <w:vMerge/>
        </w:tcPr>
        <w:p w:rsidR="00204046" w:rsidRPr="004643C4" w:rsidRDefault="00204046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0632" w:type="dxa"/>
          <w:vMerge/>
        </w:tcPr>
        <w:p w:rsidR="00204046" w:rsidRPr="004643C4" w:rsidRDefault="00204046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985" w:type="dxa"/>
        </w:tcPr>
        <w:p w:rsidR="00204046" w:rsidRPr="00204046" w:rsidRDefault="00204046" w:rsidP="00204046">
          <w:pPr>
            <w:spacing w:after="0" w:line="240" w:lineRule="auto"/>
            <w:rPr>
              <w:rFonts w:ascii="Arial Narrow" w:hAnsi="Arial Narrow"/>
              <w:b/>
              <w:sz w:val="16"/>
            </w:rPr>
          </w:pPr>
          <w:r w:rsidRPr="004643C4">
            <w:rPr>
              <w:rFonts w:ascii="Arial Narrow" w:hAnsi="Arial Narrow"/>
              <w:b/>
              <w:sz w:val="16"/>
            </w:rPr>
            <w:t>Agen</w:t>
          </w:r>
          <w:r>
            <w:rPr>
              <w:rFonts w:ascii="Arial Narrow" w:hAnsi="Arial Narrow"/>
              <w:b/>
              <w:sz w:val="16"/>
            </w:rPr>
            <w:t xml:space="preserve">cia Española de Medicamentos y </w:t>
          </w:r>
          <w:r w:rsidRPr="004643C4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204046" w:rsidRDefault="00204046" w:rsidP="00F876D8">
    <w:pPr>
      <w:pStyle w:val="Piedepgina"/>
      <w:tabs>
        <w:tab w:val="clear" w:pos="8504"/>
        <w:tab w:val="right" w:pos="1403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57" w:rsidRDefault="007A1557" w:rsidP="00E2362E">
      <w:pPr>
        <w:spacing w:after="0" w:line="240" w:lineRule="auto"/>
      </w:pPr>
      <w:r>
        <w:separator/>
      </w:r>
    </w:p>
  </w:footnote>
  <w:footnote w:type="continuationSeparator" w:id="0">
    <w:p w:rsidR="007A1557" w:rsidRDefault="007A1557" w:rsidP="00E2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46" w:rsidRDefault="002040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-665300</wp:posOffset>
          </wp:positionH>
          <wp:positionV relativeFrom="paragraph">
            <wp:posOffset>-68077</wp:posOffset>
          </wp:positionV>
          <wp:extent cx="3433834" cy="736979"/>
          <wp:effectExtent l="19050" t="0" r="0" b="0"/>
          <wp:wrapNone/>
          <wp:docPr id="3" name="Imagen 32" descr="Logotipo de la Agencia Española de Medicamentos y Productos Sanit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Logotipo de la Agencia Española de Medicamentos y Productos Sanita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834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46" w:rsidRDefault="00E157CB">
    <w:pPr>
      <w:pStyle w:val="Encabezado"/>
    </w:pPr>
    <w:r>
      <w:rPr>
        <w:noProof/>
        <w:lang w:eastAsia="es-ES"/>
      </w:rPr>
      <w:pict>
        <v:line id="Line 38" o:spid="_x0000_s2054" style="position:absolute;z-index:251663360;visibility:visible" from="713.05pt,31pt" to="770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Aq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" o:allowincell="f">
          <w10:wrap type="topAndBottom"/>
        </v:line>
      </w:pict>
    </w:r>
    <w:r w:rsidR="00204046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8965565</wp:posOffset>
          </wp:positionH>
          <wp:positionV relativeFrom="paragraph">
            <wp:posOffset>-318135</wp:posOffset>
          </wp:positionV>
          <wp:extent cx="730885" cy="739775"/>
          <wp:effectExtent l="19050" t="0" r="0" b="0"/>
          <wp:wrapTopAndBottom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046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9065895</wp:posOffset>
          </wp:positionH>
          <wp:positionV relativeFrom="paragraph">
            <wp:posOffset>405765</wp:posOffset>
          </wp:positionV>
          <wp:extent cx="535305" cy="459740"/>
          <wp:effectExtent l="19050" t="0" r="0" b="0"/>
          <wp:wrapTopAndBottom/>
          <wp:docPr id="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EE9"/>
    <w:multiLevelType w:val="hybridMultilevel"/>
    <w:tmpl w:val="0186CB1C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4FEE"/>
    <w:multiLevelType w:val="hybridMultilevel"/>
    <w:tmpl w:val="D93E9ECA"/>
    <w:lvl w:ilvl="0" w:tplc="397478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6CBA"/>
    <w:rsid w:val="00010F1F"/>
    <w:rsid w:val="00012802"/>
    <w:rsid w:val="00016E8B"/>
    <w:rsid w:val="000562D6"/>
    <w:rsid w:val="00105D46"/>
    <w:rsid w:val="00113497"/>
    <w:rsid w:val="00156D8F"/>
    <w:rsid w:val="00174F5B"/>
    <w:rsid w:val="00197F88"/>
    <w:rsid w:val="00204046"/>
    <w:rsid w:val="00212E3E"/>
    <w:rsid w:val="002136C8"/>
    <w:rsid w:val="00260DD2"/>
    <w:rsid w:val="00291F9A"/>
    <w:rsid w:val="002A28DC"/>
    <w:rsid w:val="002A504D"/>
    <w:rsid w:val="002B1B79"/>
    <w:rsid w:val="002C2FF6"/>
    <w:rsid w:val="002D454F"/>
    <w:rsid w:val="00313F1C"/>
    <w:rsid w:val="003141D6"/>
    <w:rsid w:val="00324554"/>
    <w:rsid w:val="003377E3"/>
    <w:rsid w:val="003538D4"/>
    <w:rsid w:val="00362294"/>
    <w:rsid w:val="00376746"/>
    <w:rsid w:val="003E0AA3"/>
    <w:rsid w:val="00450935"/>
    <w:rsid w:val="00471C1A"/>
    <w:rsid w:val="0047695C"/>
    <w:rsid w:val="004C0E08"/>
    <w:rsid w:val="004C78E2"/>
    <w:rsid w:val="00542A73"/>
    <w:rsid w:val="005829BB"/>
    <w:rsid w:val="005B5B49"/>
    <w:rsid w:val="005E4B7A"/>
    <w:rsid w:val="005F2A76"/>
    <w:rsid w:val="0064176B"/>
    <w:rsid w:val="00667DC3"/>
    <w:rsid w:val="006A4B07"/>
    <w:rsid w:val="00717D93"/>
    <w:rsid w:val="00736E35"/>
    <w:rsid w:val="007470A9"/>
    <w:rsid w:val="00796B79"/>
    <w:rsid w:val="007972A4"/>
    <w:rsid w:val="007A1557"/>
    <w:rsid w:val="007C69C7"/>
    <w:rsid w:val="00804A0D"/>
    <w:rsid w:val="00804BCD"/>
    <w:rsid w:val="00831BBF"/>
    <w:rsid w:val="00854CFC"/>
    <w:rsid w:val="008676E3"/>
    <w:rsid w:val="00881EEF"/>
    <w:rsid w:val="008A73B6"/>
    <w:rsid w:val="00962596"/>
    <w:rsid w:val="00984BF0"/>
    <w:rsid w:val="009909EC"/>
    <w:rsid w:val="009D17ED"/>
    <w:rsid w:val="00A1566F"/>
    <w:rsid w:val="00A44147"/>
    <w:rsid w:val="00A5418A"/>
    <w:rsid w:val="00A92451"/>
    <w:rsid w:val="00AD3862"/>
    <w:rsid w:val="00AE57C0"/>
    <w:rsid w:val="00AF1C95"/>
    <w:rsid w:val="00B17C81"/>
    <w:rsid w:val="00B976DA"/>
    <w:rsid w:val="00BA5BC2"/>
    <w:rsid w:val="00C05C36"/>
    <w:rsid w:val="00C16798"/>
    <w:rsid w:val="00CB04A9"/>
    <w:rsid w:val="00CC2CFF"/>
    <w:rsid w:val="00CD31A9"/>
    <w:rsid w:val="00CD7780"/>
    <w:rsid w:val="00D61F82"/>
    <w:rsid w:val="00D677E6"/>
    <w:rsid w:val="00D70301"/>
    <w:rsid w:val="00D75BBF"/>
    <w:rsid w:val="00D77262"/>
    <w:rsid w:val="00DC7F8B"/>
    <w:rsid w:val="00DD4E9B"/>
    <w:rsid w:val="00DD6CBA"/>
    <w:rsid w:val="00DE1A8D"/>
    <w:rsid w:val="00DF51E5"/>
    <w:rsid w:val="00E06564"/>
    <w:rsid w:val="00E157CB"/>
    <w:rsid w:val="00E2362E"/>
    <w:rsid w:val="00E25DA8"/>
    <w:rsid w:val="00E3446B"/>
    <w:rsid w:val="00E54911"/>
    <w:rsid w:val="00E77C95"/>
    <w:rsid w:val="00E95758"/>
    <w:rsid w:val="00EA0267"/>
    <w:rsid w:val="00EA71BB"/>
    <w:rsid w:val="00EB337D"/>
    <w:rsid w:val="00EB46DE"/>
    <w:rsid w:val="00EE137D"/>
    <w:rsid w:val="00F63D66"/>
    <w:rsid w:val="00F876D8"/>
    <w:rsid w:val="00FA5FCA"/>
    <w:rsid w:val="00FC59D2"/>
    <w:rsid w:val="00F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D6C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362E"/>
  </w:style>
  <w:style w:type="paragraph" w:styleId="Piedepgina">
    <w:name w:val="footer"/>
    <w:basedOn w:val="Normal"/>
    <w:link w:val="Piedepgina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2E"/>
  </w:style>
  <w:style w:type="paragraph" w:styleId="Textonotapie">
    <w:name w:val="footnote text"/>
    <w:basedOn w:val="Normal"/>
    <w:link w:val="TextonotapieCar"/>
    <w:uiPriority w:val="99"/>
    <w:semiHidden/>
    <w:unhideWhenUsed/>
    <w:rsid w:val="00D61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F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C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62E"/>
  </w:style>
  <w:style w:type="paragraph" w:styleId="Piedepgina">
    <w:name w:val="footer"/>
    <w:basedOn w:val="Normal"/>
    <w:link w:val="Piedepgina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2E"/>
  </w:style>
  <w:style w:type="paragraph" w:styleId="Textonotapie">
    <w:name w:val="footnote text"/>
    <w:basedOn w:val="Normal"/>
    <w:link w:val="TextonotapieCar"/>
    <w:uiPriority w:val="99"/>
    <w:semiHidden/>
    <w:unhideWhenUsed/>
    <w:rsid w:val="00D61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F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DAAA985362435A8426736E94A0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7D40-AC69-4D5A-9940-40D194067757}"/>
      </w:docPartPr>
      <w:docPartBody>
        <w:p w:rsidR="00F30EA0" w:rsidRDefault="0015708C" w:rsidP="0015708C">
          <w:pPr>
            <w:pStyle w:val="6BDAAA985362435A8426736E94A050A4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0E2A357CF8F747658D720B2959B1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DF58-AFA8-4FFC-9C04-15068339900F}"/>
      </w:docPartPr>
      <w:docPartBody>
        <w:p w:rsidR="00F30EA0" w:rsidRDefault="0015708C" w:rsidP="0015708C">
          <w:pPr>
            <w:pStyle w:val="0E2A357CF8F747658D720B2959B1D574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8A4CA994F4AF6B2D8F6A208FF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4509-307F-489D-B965-050CBE4BCE31}"/>
      </w:docPartPr>
      <w:docPartBody>
        <w:p w:rsidR="00F30EA0" w:rsidRDefault="0015708C" w:rsidP="0015708C">
          <w:pPr>
            <w:pStyle w:val="1938A4CA994F4AF6B2D8F6A208FF3D29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D3F208C24C44F584E59F06DC60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CE2C-0A72-400C-AA9F-146B9AA71325}"/>
      </w:docPartPr>
      <w:docPartBody>
        <w:p w:rsidR="00F30EA0" w:rsidRDefault="0015708C" w:rsidP="0015708C">
          <w:pPr>
            <w:pStyle w:val="5CD3F208C24C44F584E59F06DC60D9F8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57D57BE4A4E443FD979C03DF51CE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272-C252-4EF2-A81B-EF0E168473FA}"/>
      </w:docPartPr>
      <w:docPartBody>
        <w:p w:rsidR="00F30EA0" w:rsidRDefault="0015708C" w:rsidP="0015708C">
          <w:pPr>
            <w:pStyle w:val="57D57BE4A4E443FD979C03DF51CE02A5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294B28D45FD425E92B4CB080159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4766-201B-4945-A88B-B3B5D762E21A}"/>
      </w:docPartPr>
      <w:docPartBody>
        <w:p w:rsidR="00F30EA0" w:rsidRDefault="0015708C" w:rsidP="0015708C">
          <w:pPr>
            <w:pStyle w:val="4294B28D45FD425E92B4CB0801598A3A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27D5557366064DCA8C0A04F5E992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70C7-7BD5-455D-9571-555148B08CC4}"/>
      </w:docPartPr>
      <w:docPartBody>
        <w:p w:rsidR="00F30EA0" w:rsidRDefault="0015708C" w:rsidP="0015708C">
          <w:pPr>
            <w:pStyle w:val="27D5557366064DCA8C0A04F5E992D3CA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5527668C294C75A82AC2487E8E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AACF-4DFC-483E-84CE-264EF558A495}"/>
      </w:docPartPr>
      <w:docPartBody>
        <w:p w:rsidR="00F30EA0" w:rsidRDefault="0015708C" w:rsidP="0015708C">
          <w:pPr>
            <w:pStyle w:val="BC5527668C294C75A82AC2487E8EB78A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433AE91BEEA4DC79275148E7D42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9338-EEA4-4AD1-A8D4-B98D5A1A6722}"/>
      </w:docPartPr>
      <w:docPartBody>
        <w:p w:rsidR="008E37D3" w:rsidRDefault="001645A4" w:rsidP="001645A4">
          <w:pPr>
            <w:pStyle w:val="8433AE91BEEA4DC79275148E7D4297D7"/>
          </w:pPr>
          <w:r w:rsidRPr="00E05C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5217E"/>
    <w:rsid w:val="000141B9"/>
    <w:rsid w:val="000E07EE"/>
    <w:rsid w:val="0015708C"/>
    <w:rsid w:val="001645A4"/>
    <w:rsid w:val="00180541"/>
    <w:rsid w:val="002B208A"/>
    <w:rsid w:val="00380320"/>
    <w:rsid w:val="004003C9"/>
    <w:rsid w:val="00441E19"/>
    <w:rsid w:val="0046594E"/>
    <w:rsid w:val="006C6785"/>
    <w:rsid w:val="006F2401"/>
    <w:rsid w:val="00752B4E"/>
    <w:rsid w:val="007776D0"/>
    <w:rsid w:val="008E37D3"/>
    <w:rsid w:val="009018AA"/>
    <w:rsid w:val="00A40E72"/>
    <w:rsid w:val="00B550CF"/>
    <w:rsid w:val="00B851EA"/>
    <w:rsid w:val="00BB57EE"/>
    <w:rsid w:val="00BC047E"/>
    <w:rsid w:val="00C4406D"/>
    <w:rsid w:val="00CC0766"/>
    <w:rsid w:val="00CC6AFD"/>
    <w:rsid w:val="00CE3F9A"/>
    <w:rsid w:val="00D5217E"/>
    <w:rsid w:val="00E22CB2"/>
    <w:rsid w:val="00F04765"/>
    <w:rsid w:val="00F3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5A4"/>
    <w:rPr>
      <w:color w:val="808080"/>
    </w:rPr>
  </w:style>
  <w:style w:type="paragraph" w:customStyle="1" w:styleId="F5A5AE8CB26342AD8C18BAC3FFDC0E75">
    <w:name w:val="F5A5AE8CB26342AD8C18BAC3FFDC0E75"/>
    <w:rsid w:val="00D5217E"/>
  </w:style>
  <w:style w:type="paragraph" w:customStyle="1" w:styleId="DDEF3B931E9D436EBC0DF07E297E2E88">
    <w:name w:val="DDEF3B931E9D436EBC0DF07E297E2E88"/>
    <w:rsid w:val="00D5217E"/>
  </w:style>
  <w:style w:type="paragraph" w:customStyle="1" w:styleId="B052DA63D70546CFB0E3CBD09ED361DA">
    <w:name w:val="B052DA63D70546CFB0E3CBD09ED361DA"/>
    <w:rsid w:val="00D5217E"/>
  </w:style>
  <w:style w:type="paragraph" w:customStyle="1" w:styleId="9DF199B270374E29BFABD394C80E140B">
    <w:name w:val="9DF199B270374E29BFABD394C80E140B"/>
    <w:rsid w:val="00D5217E"/>
  </w:style>
  <w:style w:type="paragraph" w:customStyle="1" w:styleId="B00448D7806445B897D34A2EDEFB600C">
    <w:name w:val="B00448D7806445B897D34A2EDEFB600C"/>
    <w:rsid w:val="00D5217E"/>
  </w:style>
  <w:style w:type="paragraph" w:customStyle="1" w:styleId="6A17A9720A7F4F91841ED291D76B9F9D">
    <w:name w:val="6A17A9720A7F4F91841ED291D76B9F9D"/>
    <w:rsid w:val="00D5217E"/>
  </w:style>
  <w:style w:type="paragraph" w:customStyle="1" w:styleId="D67E50C0FDA54A619660A8BB30EDE15A">
    <w:name w:val="D67E50C0FDA54A619660A8BB30EDE15A"/>
    <w:rsid w:val="00D5217E"/>
  </w:style>
  <w:style w:type="paragraph" w:customStyle="1" w:styleId="98AD7B44E36C4C4B82A53E3014A18B35">
    <w:name w:val="98AD7B44E36C4C4B82A53E3014A18B35"/>
    <w:rsid w:val="00D5217E"/>
  </w:style>
  <w:style w:type="paragraph" w:customStyle="1" w:styleId="D5CC93632984440A8F48D5271B967394">
    <w:name w:val="D5CC93632984440A8F48D5271B967394"/>
    <w:rsid w:val="00D5217E"/>
  </w:style>
  <w:style w:type="paragraph" w:customStyle="1" w:styleId="F299BEE672574E8EAE38D743071CB325">
    <w:name w:val="F299BEE672574E8EAE38D743071CB325"/>
    <w:rsid w:val="00D5217E"/>
  </w:style>
  <w:style w:type="paragraph" w:customStyle="1" w:styleId="386E7B30254D43A688068D4DE24DB5CE">
    <w:name w:val="386E7B30254D43A688068D4DE24DB5CE"/>
    <w:rsid w:val="00D5217E"/>
  </w:style>
  <w:style w:type="paragraph" w:customStyle="1" w:styleId="F52CE7D5076042AFAECEC08DB0F375A8">
    <w:name w:val="F52CE7D5076042AFAECEC08DB0F375A8"/>
    <w:rsid w:val="00C4406D"/>
  </w:style>
  <w:style w:type="paragraph" w:customStyle="1" w:styleId="6BDAAA985362435A8426736E94A050A4">
    <w:name w:val="6BDAAA985362435A8426736E94A050A4"/>
    <w:rsid w:val="0015708C"/>
  </w:style>
  <w:style w:type="paragraph" w:customStyle="1" w:styleId="751DA31C524F4915A77B15EC14ED33FD">
    <w:name w:val="751DA31C524F4915A77B15EC14ED33FD"/>
    <w:rsid w:val="0015708C"/>
  </w:style>
  <w:style w:type="paragraph" w:customStyle="1" w:styleId="766BBE6F7CE745229B55078FE826D58F">
    <w:name w:val="766BBE6F7CE745229B55078FE826D58F"/>
    <w:rsid w:val="0015708C"/>
  </w:style>
  <w:style w:type="paragraph" w:customStyle="1" w:styleId="0E2A357CF8F747658D720B2959B1D574">
    <w:name w:val="0E2A357CF8F747658D720B2959B1D574"/>
    <w:rsid w:val="0015708C"/>
  </w:style>
  <w:style w:type="paragraph" w:customStyle="1" w:styleId="1938A4CA994F4AF6B2D8F6A208FF3D29">
    <w:name w:val="1938A4CA994F4AF6B2D8F6A208FF3D29"/>
    <w:rsid w:val="0015708C"/>
  </w:style>
  <w:style w:type="paragraph" w:customStyle="1" w:styleId="5CD3F208C24C44F584E59F06DC60D9F8">
    <w:name w:val="5CD3F208C24C44F584E59F06DC60D9F8"/>
    <w:rsid w:val="0015708C"/>
  </w:style>
  <w:style w:type="paragraph" w:customStyle="1" w:styleId="8420E1DDC3294077A1E6011D66791AB8">
    <w:name w:val="8420E1DDC3294077A1E6011D66791AB8"/>
    <w:rsid w:val="0015708C"/>
  </w:style>
  <w:style w:type="paragraph" w:customStyle="1" w:styleId="5D6FC89155BD4FC4BEE212502EE4AECF">
    <w:name w:val="5D6FC89155BD4FC4BEE212502EE4AECF"/>
    <w:rsid w:val="0015708C"/>
  </w:style>
  <w:style w:type="paragraph" w:customStyle="1" w:styleId="049CE6624FE04DEF9F17BD54FBFFFFFE">
    <w:name w:val="049CE6624FE04DEF9F17BD54FBFFFFFE"/>
    <w:rsid w:val="0015708C"/>
  </w:style>
  <w:style w:type="paragraph" w:customStyle="1" w:styleId="F7AC646FA49E4124BA97B4F4660548D0">
    <w:name w:val="F7AC646FA49E4124BA97B4F4660548D0"/>
    <w:rsid w:val="0015708C"/>
  </w:style>
  <w:style w:type="paragraph" w:customStyle="1" w:styleId="D2727AEFF2114482B7132ADBBC693254">
    <w:name w:val="D2727AEFF2114482B7132ADBBC693254"/>
    <w:rsid w:val="0015708C"/>
  </w:style>
  <w:style w:type="paragraph" w:customStyle="1" w:styleId="27074741FE994C61824162A6915B30BC">
    <w:name w:val="27074741FE994C61824162A6915B30BC"/>
    <w:rsid w:val="0015708C"/>
  </w:style>
  <w:style w:type="paragraph" w:customStyle="1" w:styleId="57D57BE4A4E443FD979C03DF51CE02A5">
    <w:name w:val="57D57BE4A4E443FD979C03DF51CE02A5"/>
    <w:rsid w:val="0015708C"/>
  </w:style>
  <w:style w:type="paragraph" w:customStyle="1" w:styleId="4294B28D45FD425E92B4CB0801598A3A">
    <w:name w:val="4294B28D45FD425E92B4CB0801598A3A"/>
    <w:rsid w:val="0015708C"/>
  </w:style>
  <w:style w:type="paragraph" w:customStyle="1" w:styleId="27D5557366064DCA8C0A04F5E992D3CA">
    <w:name w:val="27D5557366064DCA8C0A04F5E992D3CA"/>
    <w:rsid w:val="0015708C"/>
  </w:style>
  <w:style w:type="paragraph" w:customStyle="1" w:styleId="BC5527668C294C75A82AC2487E8EB78A">
    <w:name w:val="BC5527668C294C75A82AC2487E8EB78A"/>
    <w:rsid w:val="0015708C"/>
  </w:style>
  <w:style w:type="paragraph" w:customStyle="1" w:styleId="A8E422A40581444EA1F45F572E7350C9">
    <w:name w:val="A8E422A40581444EA1F45F572E7350C9"/>
    <w:rsid w:val="00F04765"/>
  </w:style>
  <w:style w:type="paragraph" w:customStyle="1" w:styleId="546B8471B7404357941347EAA4935297">
    <w:name w:val="546B8471B7404357941347EAA4935297"/>
    <w:rsid w:val="00F04765"/>
  </w:style>
  <w:style w:type="paragraph" w:customStyle="1" w:styleId="CF18107EE6FC483B84ECC7F045120434">
    <w:name w:val="CF18107EE6FC483B84ECC7F045120434"/>
    <w:rsid w:val="00F04765"/>
  </w:style>
  <w:style w:type="paragraph" w:customStyle="1" w:styleId="765885A073CB4C479DE243FD983EF3AB">
    <w:name w:val="765885A073CB4C479DE243FD983EF3AB"/>
    <w:rsid w:val="00F04765"/>
  </w:style>
  <w:style w:type="paragraph" w:customStyle="1" w:styleId="1E55730A9F8543AAB6FEC23B7809CDC8">
    <w:name w:val="1E55730A9F8543AAB6FEC23B7809CDC8"/>
    <w:rsid w:val="00F04765"/>
  </w:style>
  <w:style w:type="paragraph" w:customStyle="1" w:styleId="E4C5C4D43F324EC99BA17EFE327B6F33">
    <w:name w:val="E4C5C4D43F324EC99BA17EFE327B6F33"/>
    <w:rsid w:val="00F04765"/>
  </w:style>
  <w:style w:type="paragraph" w:customStyle="1" w:styleId="FF88308194894407889BE59C750C6ED7">
    <w:name w:val="FF88308194894407889BE59C750C6ED7"/>
    <w:rsid w:val="001645A4"/>
  </w:style>
  <w:style w:type="paragraph" w:customStyle="1" w:styleId="4B6C50B857784DE9B9D2FF6D25728FAF">
    <w:name w:val="4B6C50B857784DE9B9D2FF6D25728FAF"/>
    <w:rsid w:val="001645A4"/>
  </w:style>
  <w:style w:type="paragraph" w:customStyle="1" w:styleId="4DA83D54430A4A1E9F8D91F52028104C">
    <w:name w:val="4DA83D54430A4A1E9F8D91F52028104C"/>
    <w:rsid w:val="001645A4"/>
  </w:style>
  <w:style w:type="paragraph" w:customStyle="1" w:styleId="6EC6FC8464714D49977527842CC34848">
    <w:name w:val="6EC6FC8464714D49977527842CC34848"/>
    <w:rsid w:val="001645A4"/>
  </w:style>
  <w:style w:type="paragraph" w:customStyle="1" w:styleId="4888941FA8894B4EA2733394D049348E">
    <w:name w:val="4888941FA8894B4EA2733394D049348E"/>
    <w:rsid w:val="001645A4"/>
  </w:style>
  <w:style w:type="paragraph" w:customStyle="1" w:styleId="07BD8942B1A9401AB69C3290EC62C6A7">
    <w:name w:val="07BD8942B1A9401AB69C3290EC62C6A7"/>
    <w:rsid w:val="001645A4"/>
  </w:style>
  <w:style w:type="paragraph" w:customStyle="1" w:styleId="39244330675B4536A949AB5D6B0289EA">
    <w:name w:val="39244330675B4536A949AB5D6B0289EA"/>
    <w:rsid w:val="001645A4"/>
  </w:style>
  <w:style w:type="paragraph" w:customStyle="1" w:styleId="8433AE91BEEA4DC79275148E7D4297D7">
    <w:name w:val="8433AE91BEEA4DC79275148E7D4297D7"/>
    <w:rsid w:val="001645A4"/>
  </w:style>
  <w:style w:type="paragraph" w:customStyle="1" w:styleId="4023194235C44845A4525B8D82F49534">
    <w:name w:val="4023194235C44845A4525B8D82F49534"/>
    <w:rsid w:val="001645A4"/>
  </w:style>
  <w:style w:type="paragraph" w:customStyle="1" w:styleId="E0FD8B0017E04FC1B492A1D60D0F278A">
    <w:name w:val="E0FD8B0017E04FC1B492A1D60D0F278A"/>
    <w:rsid w:val="001645A4"/>
  </w:style>
  <w:style w:type="paragraph" w:customStyle="1" w:styleId="C8D04825C36D4B809930A9C46E601A32">
    <w:name w:val="C8D04825C36D4B809930A9C46E601A32"/>
    <w:rsid w:val="001645A4"/>
  </w:style>
  <w:style w:type="paragraph" w:customStyle="1" w:styleId="9DC389A65E064D5F822AF34A4A33D945">
    <w:name w:val="9DC389A65E064D5F822AF34A4A33D945"/>
    <w:rsid w:val="001645A4"/>
  </w:style>
  <w:style w:type="paragraph" w:customStyle="1" w:styleId="8BFDDABA40ED4CDDA7F7E39025406BA3">
    <w:name w:val="8BFDDABA40ED4CDDA7F7E39025406BA3"/>
    <w:rsid w:val="001645A4"/>
  </w:style>
  <w:style w:type="paragraph" w:customStyle="1" w:styleId="82C25CB4FAA243D68654326D3AD36422">
    <w:name w:val="82C25CB4FAA243D68654326D3AD36422"/>
    <w:rsid w:val="001645A4"/>
  </w:style>
  <w:style w:type="paragraph" w:customStyle="1" w:styleId="9AEEAC7DCC0F481BBC02B8606DB497F5">
    <w:name w:val="9AEEAC7DCC0F481BBC02B8606DB497F5"/>
    <w:rsid w:val="001645A4"/>
  </w:style>
  <w:style w:type="paragraph" w:customStyle="1" w:styleId="468D9B6DB1E845F5864E44F390E30BAA">
    <w:name w:val="468D9B6DB1E845F5864E44F390E30BAA"/>
    <w:rsid w:val="001645A4"/>
  </w:style>
  <w:style w:type="paragraph" w:customStyle="1" w:styleId="2B780DD85E6B42019793B68CC537BCA0">
    <w:name w:val="2B780DD85E6B42019793B68CC537BCA0"/>
    <w:rsid w:val="001645A4"/>
  </w:style>
  <w:style w:type="paragraph" w:customStyle="1" w:styleId="1C97BA688FE74BB7B3032CB8BD1F2121">
    <w:name w:val="1C97BA688FE74BB7B3032CB8BD1F2121"/>
    <w:rsid w:val="001645A4"/>
  </w:style>
  <w:style w:type="paragraph" w:customStyle="1" w:styleId="32AB102BC50349C7BE7637505BC9121A">
    <w:name w:val="32AB102BC50349C7BE7637505BC9121A"/>
    <w:rsid w:val="001645A4"/>
  </w:style>
  <w:style w:type="paragraph" w:customStyle="1" w:styleId="74551773270B4A9FB9B86083F7DFE4A1">
    <w:name w:val="74551773270B4A9FB9B86083F7DFE4A1"/>
    <w:rsid w:val="001645A4"/>
  </w:style>
  <w:style w:type="paragraph" w:customStyle="1" w:styleId="4D9079BAF93E437EAE9CC60661B57433">
    <w:name w:val="4D9079BAF93E437EAE9CC60661B57433"/>
    <w:rsid w:val="001645A4"/>
  </w:style>
  <w:style w:type="paragraph" w:customStyle="1" w:styleId="F74BCB5898344E60B44B1E57B7BED46D">
    <w:name w:val="F74BCB5898344E60B44B1E57B7BED46D"/>
    <w:rsid w:val="001645A4"/>
  </w:style>
  <w:style w:type="paragraph" w:customStyle="1" w:styleId="22B1602C4E2D4F5F8A9890190F64BF69">
    <w:name w:val="22B1602C4E2D4F5F8A9890190F64BF69"/>
    <w:rsid w:val="001645A4"/>
  </w:style>
  <w:style w:type="paragraph" w:customStyle="1" w:styleId="E7A86C67E4694564B908C3914D08C904">
    <w:name w:val="E7A86C67E4694564B908C3914D08C904"/>
    <w:rsid w:val="001645A4"/>
  </w:style>
  <w:style w:type="paragraph" w:customStyle="1" w:styleId="B31E4652F4DA4D73ACB39887ADA32E25">
    <w:name w:val="B31E4652F4DA4D73ACB39887ADA32E25"/>
    <w:rsid w:val="001645A4"/>
  </w:style>
  <w:style w:type="paragraph" w:customStyle="1" w:styleId="85FD31DC607B4B0BBB0F99F69888B139">
    <w:name w:val="85FD31DC607B4B0BBB0F99F69888B139"/>
    <w:rsid w:val="001645A4"/>
  </w:style>
  <w:style w:type="paragraph" w:customStyle="1" w:styleId="08CF7D9D8B75416B8BC54CA246C0A8DC">
    <w:name w:val="08CF7D9D8B75416B8BC54CA246C0A8DC"/>
    <w:rsid w:val="001645A4"/>
  </w:style>
  <w:style w:type="paragraph" w:customStyle="1" w:styleId="6DA54EA40E4546A79D946627E96E2BB6">
    <w:name w:val="6DA54EA40E4546A79D946627E96E2BB6"/>
    <w:rsid w:val="001645A4"/>
  </w:style>
  <w:style w:type="paragraph" w:customStyle="1" w:styleId="F5F4A2982D5949CE93C664264465FEFB">
    <w:name w:val="F5F4A2982D5949CE93C664264465FEFB"/>
    <w:rsid w:val="001645A4"/>
  </w:style>
  <w:style w:type="paragraph" w:customStyle="1" w:styleId="427E79B5C16A48F482B1540B7A2CC325">
    <w:name w:val="427E79B5C16A48F482B1540B7A2CC325"/>
    <w:rsid w:val="001645A4"/>
  </w:style>
  <w:style w:type="paragraph" w:customStyle="1" w:styleId="F5E51F00E145454A8A3B730CCF7E6659">
    <w:name w:val="F5E51F00E145454A8A3B730CCF7E6659"/>
    <w:rsid w:val="001645A4"/>
  </w:style>
  <w:style w:type="paragraph" w:customStyle="1" w:styleId="9E27640E7E654D84AC7AA2E9DEE711DB">
    <w:name w:val="9E27640E7E654D84AC7AA2E9DEE711DB"/>
    <w:rsid w:val="001645A4"/>
  </w:style>
  <w:style w:type="paragraph" w:customStyle="1" w:styleId="7CA7473339824C7895F4AB95FA12CB53">
    <w:name w:val="7CA7473339824C7895F4AB95FA12CB53"/>
    <w:rsid w:val="001645A4"/>
  </w:style>
  <w:style w:type="paragraph" w:customStyle="1" w:styleId="6110489FF6DF46B28536EAFE1C4845FA">
    <w:name w:val="6110489FF6DF46B28536EAFE1C4845FA"/>
    <w:rsid w:val="001645A4"/>
  </w:style>
  <w:style w:type="paragraph" w:customStyle="1" w:styleId="04F46272E599484CA2E2C4B11F12BD82">
    <w:name w:val="04F46272E599484CA2E2C4B11F12BD82"/>
    <w:rsid w:val="001645A4"/>
  </w:style>
  <w:style w:type="paragraph" w:customStyle="1" w:styleId="72E6BD3F754446BEA151D9B41A6D5182">
    <w:name w:val="72E6BD3F754446BEA151D9B41A6D5182"/>
    <w:rsid w:val="001645A4"/>
  </w:style>
  <w:style w:type="paragraph" w:customStyle="1" w:styleId="4070376172F4476A84DEA92E2C6A6EDF">
    <w:name w:val="4070376172F4476A84DEA92E2C6A6EDF"/>
    <w:rsid w:val="001645A4"/>
  </w:style>
  <w:style w:type="paragraph" w:customStyle="1" w:styleId="BBB7DE5814864D53A742BD4E3440750E">
    <w:name w:val="BBB7DE5814864D53A742BD4E3440750E"/>
    <w:rsid w:val="001645A4"/>
  </w:style>
  <w:style w:type="paragraph" w:customStyle="1" w:styleId="A9054931238F4AC4B74FF63DBA5B52F0">
    <w:name w:val="A9054931238F4AC4B74FF63DBA5B52F0"/>
    <w:rsid w:val="001645A4"/>
  </w:style>
  <w:style w:type="paragraph" w:customStyle="1" w:styleId="1E15ACE0C3B245F2AC1E68F73856A594">
    <w:name w:val="1E15ACE0C3B245F2AC1E68F73856A594"/>
    <w:rsid w:val="001645A4"/>
  </w:style>
  <w:style w:type="paragraph" w:customStyle="1" w:styleId="F62BC6455A4E47A5B5A0B1516CB4D9D0">
    <w:name w:val="F62BC6455A4E47A5B5A0B1516CB4D9D0"/>
    <w:rsid w:val="001645A4"/>
  </w:style>
  <w:style w:type="paragraph" w:customStyle="1" w:styleId="0DB5810C9A0D49EA89A1ED2FA18D69A4">
    <w:name w:val="0DB5810C9A0D49EA89A1ED2FA18D69A4"/>
    <w:rsid w:val="001645A4"/>
  </w:style>
  <w:style w:type="paragraph" w:customStyle="1" w:styleId="D3E4909C74414C28A55BB6B9346C5EC7">
    <w:name w:val="D3E4909C74414C28A55BB6B9346C5EC7"/>
    <w:rsid w:val="001645A4"/>
  </w:style>
  <w:style w:type="paragraph" w:customStyle="1" w:styleId="D7D440E528FE403CB3267D6E9125DFC6">
    <w:name w:val="D7D440E528FE403CB3267D6E9125DFC6"/>
    <w:rsid w:val="001645A4"/>
  </w:style>
  <w:style w:type="paragraph" w:customStyle="1" w:styleId="646C457A642C4C67A8454A046CA22412">
    <w:name w:val="646C457A642C4C67A8454A046CA22412"/>
    <w:rsid w:val="001645A4"/>
  </w:style>
  <w:style w:type="paragraph" w:customStyle="1" w:styleId="317D6F4F017E45E0896CE3E8A4E8660F">
    <w:name w:val="317D6F4F017E45E0896CE3E8A4E8660F"/>
    <w:rsid w:val="001645A4"/>
  </w:style>
  <w:style w:type="paragraph" w:customStyle="1" w:styleId="EDAE265A45BC4F3E817135E0A83D242C">
    <w:name w:val="EDAE265A45BC4F3E817135E0A83D242C"/>
    <w:rsid w:val="001645A4"/>
  </w:style>
  <w:style w:type="paragraph" w:customStyle="1" w:styleId="31DB0ACD1998484F8688ECC7660D23B0">
    <w:name w:val="31DB0ACD1998484F8688ECC7660D23B0"/>
    <w:rsid w:val="001645A4"/>
  </w:style>
  <w:style w:type="paragraph" w:customStyle="1" w:styleId="1F5529449124476088725CB321F1E1F7">
    <w:name w:val="1F5529449124476088725CB321F1E1F7"/>
    <w:rsid w:val="001645A4"/>
  </w:style>
  <w:style w:type="paragraph" w:customStyle="1" w:styleId="820BCCD92392446FBC10E4559EF44AF7">
    <w:name w:val="820BCCD92392446FBC10E4559EF44AF7"/>
    <w:rsid w:val="001645A4"/>
  </w:style>
  <w:style w:type="paragraph" w:customStyle="1" w:styleId="7873F0342A9B4647BC6D18CE78E1AA66">
    <w:name w:val="7873F0342A9B4647BC6D18CE78E1AA66"/>
    <w:rsid w:val="001645A4"/>
  </w:style>
  <w:style w:type="paragraph" w:customStyle="1" w:styleId="BD5FD72E8DDB490DBCB06A907E91633E">
    <w:name w:val="BD5FD72E8DDB490DBCB06A907E91633E"/>
    <w:rsid w:val="001645A4"/>
  </w:style>
  <w:style w:type="paragraph" w:customStyle="1" w:styleId="E13CCC4DDAEB49EE977BD3FEBCB1F6FA">
    <w:name w:val="E13CCC4DDAEB49EE977BD3FEBCB1F6FA"/>
    <w:rsid w:val="001645A4"/>
  </w:style>
  <w:style w:type="paragraph" w:customStyle="1" w:styleId="6B4C440ADDED442796F6BB2763954111">
    <w:name w:val="6B4C440ADDED442796F6BB2763954111"/>
    <w:rsid w:val="001645A4"/>
  </w:style>
  <w:style w:type="paragraph" w:customStyle="1" w:styleId="1AF598F55EE8412A9333BB0F4F8B0F1A">
    <w:name w:val="1AF598F55EE8412A9333BB0F4F8B0F1A"/>
    <w:rsid w:val="001645A4"/>
  </w:style>
  <w:style w:type="paragraph" w:customStyle="1" w:styleId="F8EA265647004FC78E38C827EFB5B862">
    <w:name w:val="F8EA265647004FC78E38C827EFB5B862"/>
    <w:rsid w:val="001645A4"/>
  </w:style>
  <w:style w:type="paragraph" w:customStyle="1" w:styleId="D0415F1713AC40C2BD272403F191FCCE">
    <w:name w:val="D0415F1713AC40C2BD272403F191FCCE"/>
    <w:rsid w:val="001645A4"/>
  </w:style>
  <w:style w:type="paragraph" w:customStyle="1" w:styleId="2BF57437BA4F4DB6ADCC346E922B10B5">
    <w:name w:val="2BF57437BA4F4DB6ADCC346E922B10B5"/>
    <w:rsid w:val="001645A4"/>
  </w:style>
  <w:style w:type="paragraph" w:customStyle="1" w:styleId="9C12722D767B4066B28FC58C6D093603">
    <w:name w:val="9C12722D767B4066B28FC58C6D093603"/>
    <w:rsid w:val="001645A4"/>
  </w:style>
  <w:style w:type="paragraph" w:customStyle="1" w:styleId="895B6F90C8544F629E3616CD18E066D3">
    <w:name w:val="895B6F90C8544F629E3616CD18E066D3"/>
    <w:rsid w:val="001645A4"/>
  </w:style>
  <w:style w:type="paragraph" w:customStyle="1" w:styleId="023981405A334364A9003C2B3D1D5AA7">
    <w:name w:val="023981405A334364A9003C2B3D1D5AA7"/>
    <w:rsid w:val="001645A4"/>
  </w:style>
  <w:style w:type="paragraph" w:customStyle="1" w:styleId="95B19FDB7B634D63B9327BA992E29215">
    <w:name w:val="95B19FDB7B634D63B9327BA992E29215"/>
    <w:rsid w:val="001645A4"/>
  </w:style>
  <w:style w:type="paragraph" w:customStyle="1" w:styleId="79AD0BF05DCC426AAC8EE3B591C77ED3">
    <w:name w:val="79AD0BF05DCC426AAC8EE3B591C77ED3"/>
    <w:rsid w:val="001645A4"/>
  </w:style>
  <w:style w:type="paragraph" w:customStyle="1" w:styleId="F98EE489748D40AEAADED022526CE433">
    <w:name w:val="F98EE489748D40AEAADED022526CE433"/>
    <w:rsid w:val="001645A4"/>
  </w:style>
  <w:style w:type="paragraph" w:customStyle="1" w:styleId="B16C11C615C140E2865606507BBFCF43">
    <w:name w:val="B16C11C615C140E2865606507BBFCF43"/>
    <w:rsid w:val="001645A4"/>
  </w:style>
  <w:style w:type="paragraph" w:customStyle="1" w:styleId="E66E1288E14A4D5C90E53A20AE005818">
    <w:name w:val="E66E1288E14A4D5C90E53A20AE005818"/>
    <w:rsid w:val="001645A4"/>
  </w:style>
  <w:style w:type="paragraph" w:customStyle="1" w:styleId="E11362160F074A0890B033E191D9EAEC">
    <w:name w:val="E11362160F074A0890B033E191D9EAEC"/>
    <w:rsid w:val="001645A4"/>
  </w:style>
  <w:style w:type="paragraph" w:customStyle="1" w:styleId="7AAA0FBB22DA4F3CB922950BAC9D81AE">
    <w:name w:val="7AAA0FBB22DA4F3CB922950BAC9D81AE"/>
    <w:rsid w:val="001645A4"/>
  </w:style>
  <w:style w:type="paragraph" w:customStyle="1" w:styleId="F0527305C50E423C9E9256581BD1DADB">
    <w:name w:val="F0527305C50E423C9E9256581BD1DADB"/>
    <w:rsid w:val="00164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A318-8C9D-46A6-B00C-A102EDE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XI. Informe anual de seguimiento del ensayo clínico</vt:lpstr>
    </vt:vector>
  </TitlesOfParts>
  <Company>TRAGSA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XI. Informe anual de seguimiento del ensayo clínico</dc:title>
  <dc:creator>TRAGSA</dc:creator>
  <cp:lastModifiedBy>Serrano Castro, Maria Antonia</cp:lastModifiedBy>
  <cp:revision>2</cp:revision>
  <cp:lastPrinted>2016-10-11T12:23:00Z</cp:lastPrinted>
  <dcterms:created xsi:type="dcterms:W3CDTF">2017-06-23T09:19:00Z</dcterms:created>
  <dcterms:modified xsi:type="dcterms:W3CDTF">2017-06-23T09:19:00Z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